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BA3" w:rsidRDefault="00C645D2">
      <w:pPr>
        <w:framePr w:wrap="around" w:vAnchor="page" w:hAnchor="page" w:x="5720" w:y="716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723900" cy="657225"/>
            <wp:effectExtent l="0" t="0" r="0" b="9525"/>
            <wp:docPr id="1" name="Рисунок 1" descr="C:\Users\GROMOV~1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ROMOV~1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BA3" w:rsidRDefault="00FA506F">
      <w:pPr>
        <w:pStyle w:val="10"/>
        <w:framePr w:w="5501" w:h="1200" w:hRule="exact" w:wrap="around" w:vAnchor="page" w:hAnchor="page" w:x="3541" w:y="1675"/>
        <w:shd w:val="clear" w:color="auto" w:fill="auto"/>
        <w:spacing w:before="0"/>
      </w:pPr>
      <w:bookmarkStart w:id="0" w:name="bookmark0"/>
      <w:r>
        <w:t>ГУБЕРНАТОР ТОМСКОЙ ОБЛАСТИ ПОСТАНОВЛЕНИЕ</w:t>
      </w:r>
      <w:bookmarkEnd w:id="0"/>
    </w:p>
    <w:p w:rsidR="00120BA3" w:rsidRDefault="00FA506F">
      <w:pPr>
        <w:pStyle w:val="11"/>
        <w:framePr w:wrap="around" w:vAnchor="page" w:hAnchor="page" w:x="1611" w:y="3332"/>
        <w:shd w:val="clear" w:color="auto" w:fill="auto"/>
        <w:spacing w:after="0" w:line="240" w:lineRule="exact"/>
        <w:ind w:left="20"/>
      </w:pPr>
      <w:r>
        <w:t>04.06.2019</w:t>
      </w:r>
    </w:p>
    <w:p w:rsidR="00120BA3" w:rsidRDefault="00FA506F">
      <w:pPr>
        <w:pStyle w:val="11"/>
        <w:framePr w:wrap="around" w:vAnchor="page" w:hAnchor="page" w:x="10117" w:y="3337"/>
        <w:shd w:val="clear" w:color="auto" w:fill="auto"/>
        <w:spacing w:after="0" w:line="240" w:lineRule="exact"/>
        <w:ind w:left="100"/>
      </w:pPr>
      <w:r>
        <w:t>№ 26</w:t>
      </w:r>
    </w:p>
    <w:p w:rsidR="00C645D2" w:rsidRDefault="00C645D2" w:rsidP="00C645D2">
      <w:pPr>
        <w:pStyle w:val="11"/>
        <w:shd w:val="clear" w:color="auto" w:fill="auto"/>
        <w:spacing w:after="0" w:line="302" w:lineRule="exact"/>
        <w:ind w:left="1714" w:right="1704"/>
        <w:jc w:val="center"/>
        <w:rPr>
          <w:lang w:val="ru-RU"/>
        </w:rPr>
      </w:pPr>
    </w:p>
    <w:p w:rsidR="00C645D2" w:rsidRDefault="00C645D2" w:rsidP="00C645D2">
      <w:pPr>
        <w:pStyle w:val="11"/>
        <w:shd w:val="clear" w:color="auto" w:fill="auto"/>
        <w:spacing w:after="0" w:line="302" w:lineRule="exact"/>
        <w:ind w:left="1714" w:right="1704"/>
        <w:jc w:val="center"/>
        <w:rPr>
          <w:lang w:val="ru-RU"/>
        </w:rPr>
      </w:pPr>
    </w:p>
    <w:p w:rsidR="00C645D2" w:rsidRDefault="00C645D2" w:rsidP="00C645D2">
      <w:pPr>
        <w:pStyle w:val="11"/>
        <w:shd w:val="clear" w:color="auto" w:fill="auto"/>
        <w:spacing w:after="0" w:line="302" w:lineRule="exact"/>
        <w:ind w:left="1714" w:right="1704"/>
        <w:jc w:val="center"/>
        <w:rPr>
          <w:lang w:val="ru-RU"/>
        </w:rPr>
      </w:pPr>
    </w:p>
    <w:p w:rsidR="00C645D2" w:rsidRDefault="00C645D2" w:rsidP="00C645D2">
      <w:pPr>
        <w:pStyle w:val="11"/>
        <w:shd w:val="clear" w:color="auto" w:fill="auto"/>
        <w:spacing w:after="0" w:line="302" w:lineRule="exact"/>
        <w:ind w:left="1714" w:right="1704"/>
        <w:jc w:val="center"/>
        <w:rPr>
          <w:lang w:val="ru-RU"/>
        </w:rPr>
      </w:pPr>
    </w:p>
    <w:p w:rsidR="00C645D2" w:rsidRDefault="00C645D2" w:rsidP="00C645D2">
      <w:pPr>
        <w:pStyle w:val="11"/>
        <w:shd w:val="clear" w:color="auto" w:fill="auto"/>
        <w:spacing w:after="0" w:line="302" w:lineRule="exact"/>
        <w:ind w:left="1714" w:right="1704"/>
        <w:jc w:val="center"/>
        <w:rPr>
          <w:lang w:val="ru-RU"/>
        </w:rPr>
      </w:pPr>
    </w:p>
    <w:p w:rsidR="00C645D2" w:rsidRDefault="00C645D2" w:rsidP="00C645D2">
      <w:pPr>
        <w:pStyle w:val="11"/>
        <w:shd w:val="clear" w:color="auto" w:fill="auto"/>
        <w:spacing w:after="0" w:line="302" w:lineRule="exact"/>
        <w:ind w:left="1714" w:right="1704"/>
        <w:jc w:val="center"/>
        <w:rPr>
          <w:lang w:val="ru-RU"/>
        </w:rPr>
      </w:pPr>
    </w:p>
    <w:p w:rsidR="00C645D2" w:rsidRDefault="00C645D2" w:rsidP="00C645D2">
      <w:pPr>
        <w:pStyle w:val="11"/>
        <w:shd w:val="clear" w:color="auto" w:fill="auto"/>
        <w:spacing w:after="0" w:line="302" w:lineRule="exact"/>
        <w:ind w:left="1714" w:right="1704"/>
        <w:jc w:val="center"/>
        <w:rPr>
          <w:lang w:val="ru-RU"/>
        </w:rPr>
      </w:pPr>
    </w:p>
    <w:p w:rsidR="00C645D2" w:rsidRDefault="00C645D2" w:rsidP="00C645D2">
      <w:pPr>
        <w:pStyle w:val="11"/>
        <w:shd w:val="clear" w:color="auto" w:fill="auto"/>
        <w:spacing w:after="0" w:line="302" w:lineRule="exact"/>
        <w:ind w:left="1714" w:right="1704"/>
        <w:jc w:val="center"/>
        <w:rPr>
          <w:lang w:val="ru-RU"/>
        </w:rPr>
      </w:pPr>
    </w:p>
    <w:p w:rsidR="00C645D2" w:rsidRDefault="00C645D2" w:rsidP="00C645D2">
      <w:pPr>
        <w:pStyle w:val="11"/>
        <w:shd w:val="clear" w:color="auto" w:fill="auto"/>
        <w:spacing w:after="0" w:line="302" w:lineRule="exact"/>
        <w:ind w:left="1714" w:right="1704"/>
        <w:jc w:val="center"/>
        <w:rPr>
          <w:lang w:val="ru-RU"/>
        </w:rPr>
      </w:pPr>
    </w:p>
    <w:p w:rsidR="00C645D2" w:rsidRDefault="00C645D2" w:rsidP="00C645D2">
      <w:pPr>
        <w:pStyle w:val="11"/>
        <w:shd w:val="clear" w:color="auto" w:fill="auto"/>
        <w:spacing w:after="0" w:line="302" w:lineRule="exact"/>
        <w:ind w:left="1714" w:right="1704"/>
        <w:jc w:val="center"/>
        <w:rPr>
          <w:lang w:val="ru-RU"/>
        </w:rPr>
      </w:pPr>
    </w:p>
    <w:p w:rsidR="00120BA3" w:rsidRDefault="00FA506F" w:rsidP="00C645D2">
      <w:pPr>
        <w:pStyle w:val="11"/>
        <w:shd w:val="clear" w:color="auto" w:fill="auto"/>
        <w:spacing w:after="0" w:line="302" w:lineRule="exact"/>
        <w:ind w:left="1714" w:right="1704"/>
        <w:jc w:val="center"/>
        <w:rPr>
          <w:sz w:val="27"/>
          <w:szCs w:val="27"/>
          <w:lang w:val="ru-RU"/>
        </w:rPr>
      </w:pPr>
      <w:r w:rsidRPr="00C645D2">
        <w:rPr>
          <w:sz w:val="27"/>
          <w:szCs w:val="27"/>
        </w:rPr>
        <w:t>О внесении изменений в постановление Губернатора</w:t>
      </w:r>
      <w:r w:rsidRPr="00C645D2">
        <w:rPr>
          <w:sz w:val="27"/>
          <w:szCs w:val="27"/>
        </w:rPr>
        <w:br/>
      </w:r>
      <w:r w:rsidRPr="00C645D2">
        <w:rPr>
          <w:sz w:val="27"/>
          <w:szCs w:val="27"/>
        </w:rPr>
        <w:t>Томской области от 04.02.2013 № 13</w:t>
      </w:r>
    </w:p>
    <w:p w:rsidR="00C645D2" w:rsidRDefault="00C645D2" w:rsidP="00C645D2">
      <w:pPr>
        <w:pStyle w:val="11"/>
        <w:shd w:val="clear" w:color="auto" w:fill="auto"/>
        <w:spacing w:after="0" w:line="302" w:lineRule="exact"/>
        <w:ind w:left="1714" w:right="1704"/>
        <w:jc w:val="center"/>
        <w:rPr>
          <w:sz w:val="27"/>
          <w:szCs w:val="27"/>
          <w:lang w:val="ru-RU"/>
        </w:rPr>
      </w:pPr>
    </w:p>
    <w:p w:rsidR="00C645D2" w:rsidRPr="00C645D2" w:rsidRDefault="00C645D2" w:rsidP="00C645D2">
      <w:pPr>
        <w:pStyle w:val="11"/>
        <w:shd w:val="clear" w:color="auto" w:fill="auto"/>
        <w:spacing w:after="0" w:line="302" w:lineRule="exact"/>
        <w:ind w:left="1714" w:right="1704"/>
        <w:jc w:val="center"/>
        <w:rPr>
          <w:sz w:val="27"/>
          <w:szCs w:val="27"/>
          <w:lang w:val="ru-RU"/>
        </w:rPr>
      </w:pPr>
    </w:p>
    <w:p w:rsidR="00120BA3" w:rsidRPr="00C645D2" w:rsidRDefault="00FA506F" w:rsidP="00C645D2">
      <w:pPr>
        <w:pStyle w:val="11"/>
        <w:shd w:val="clear" w:color="auto" w:fill="auto"/>
        <w:spacing w:after="0" w:line="298" w:lineRule="exact"/>
        <w:ind w:left="720" w:right="700"/>
        <w:rPr>
          <w:sz w:val="27"/>
          <w:szCs w:val="27"/>
        </w:rPr>
      </w:pPr>
      <w:r w:rsidRPr="00C645D2">
        <w:rPr>
          <w:sz w:val="27"/>
          <w:szCs w:val="27"/>
        </w:rPr>
        <w:t xml:space="preserve">В </w:t>
      </w:r>
      <w:proofErr w:type="gramStart"/>
      <w:r w:rsidRPr="00C645D2">
        <w:rPr>
          <w:sz w:val="27"/>
          <w:szCs w:val="27"/>
        </w:rPr>
        <w:t>целях</w:t>
      </w:r>
      <w:proofErr w:type="gramEnd"/>
      <w:r w:rsidRPr="00C645D2">
        <w:rPr>
          <w:sz w:val="27"/>
          <w:szCs w:val="27"/>
        </w:rPr>
        <w:t xml:space="preserve"> приведения в соответствие с действующим законодательством ПОСТАНОВЛЯЮ:</w:t>
      </w:r>
    </w:p>
    <w:p w:rsidR="00120BA3" w:rsidRPr="00C645D2" w:rsidRDefault="00FA506F" w:rsidP="00C645D2">
      <w:pPr>
        <w:pStyle w:val="11"/>
        <w:shd w:val="clear" w:color="auto" w:fill="auto"/>
        <w:spacing w:after="0" w:line="298" w:lineRule="exact"/>
        <w:ind w:left="20" w:right="20" w:firstLine="700"/>
        <w:jc w:val="both"/>
        <w:rPr>
          <w:sz w:val="27"/>
          <w:szCs w:val="27"/>
        </w:rPr>
      </w:pPr>
      <w:r w:rsidRPr="00C645D2">
        <w:rPr>
          <w:sz w:val="27"/>
          <w:szCs w:val="27"/>
        </w:rPr>
        <w:t>Внести в постановление Губернатора Томской области от 04.02.2013 № 13 «Об утверждении Положения о Департаменте развития информационного общества Администрации Томской области» («Собрание законодательства Томской области», № 2/1 (91) от 15.02.2013) следующи</w:t>
      </w:r>
      <w:r w:rsidRPr="00C645D2">
        <w:rPr>
          <w:sz w:val="27"/>
          <w:szCs w:val="27"/>
        </w:rPr>
        <w:t>е изменения:</w:t>
      </w:r>
    </w:p>
    <w:p w:rsidR="00120BA3" w:rsidRPr="00C645D2" w:rsidRDefault="00FA506F" w:rsidP="00C645D2">
      <w:pPr>
        <w:pStyle w:val="11"/>
        <w:numPr>
          <w:ilvl w:val="0"/>
          <w:numId w:val="1"/>
        </w:numPr>
        <w:shd w:val="clear" w:color="auto" w:fill="auto"/>
        <w:tabs>
          <w:tab w:val="left" w:pos="985"/>
        </w:tabs>
        <w:spacing w:after="0" w:line="298" w:lineRule="exact"/>
        <w:ind w:left="20" w:right="20" w:firstLine="700"/>
        <w:jc w:val="both"/>
        <w:rPr>
          <w:sz w:val="27"/>
          <w:szCs w:val="27"/>
        </w:rPr>
      </w:pPr>
      <w:r w:rsidRPr="00C645D2">
        <w:rPr>
          <w:sz w:val="27"/>
          <w:szCs w:val="27"/>
        </w:rPr>
        <w:t xml:space="preserve">В преамбуле слова «Стратегии развития информационного общества </w:t>
      </w:r>
      <w:r w:rsidR="00C645D2">
        <w:rPr>
          <w:sz w:val="27"/>
          <w:szCs w:val="27"/>
          <w:lang w:val="ru-RU"/>
        </w:rPr>
        <w:t xml:space="preserve">            </w:t>
      </w:r>
      <w:r w:rsidRPr="00C645D2">
        <w:rPr>
          <w:sz w:val="27"/>
          <w:szCs w:val="27"/>
        </w:rPr>
        <w:t>в Российской Федерации, утвержденной Президентом Российской Федерации 07.02.2008 № Пр-212» заменить словами «Стратегии развития информационного общества в Российской Федерации на 2</w:t>
      </w:r>
      <w:r w:rsidRPr="00C645D2">
        <w:rPr>
          <w:sz w:val="27"/>
          <w:szCs w:val="27"/>
        </w:rPr>
        <w:t>017 - 2030 годы, утвержденной Указом Президента Российской Федерации от 09.05.2017 № 203».</w:t>
      </w:r>
    </w:p>
    <w:p w:rsidR="00120BA3" w:rsidRPr="00C645D2" w:rsidRDefault="00FA506F" w:rsidP="00C645D2">
      <w:pPr>
        <w:pStyle w:val="11"/>
        <w:numPr>
          <w:ilvl w:val="0"/>
          <w:numId w:val="1"/>
        </w:numPr>
        <w:shd w:val="clear" w:color="auto" w:fill="auto"/>
        <w:tabs>
          <w:tab w:val="left" w:pos="979"/>
        </w:tabs>
        <w:spacing w:after="0" w:line="298" w:lineRule="exact"/>
        <w:ind w:left="20" w:firstLine="700"/>
        <w:jc w:val="both"/>
        <w:rPr>
          <w:sz w:val="27"/>
          <w:szCs w:val="27"/>
        </w:rPr>
      </w:pPr>
      <w:r w:rsidRPr="00C645D2">
        <w:rPr>
          <w:sz w:val="27"/>
          <w:szCs w:val="27"/>
        </w:rPr>
        <w:t xml:space="preserve">В </w:t>
      </w:r>
      <w:proofErr w:type="gramStart"/>
      <w:r w:rsidRPr="00C645D2">
        <w:rPr>
          <w:sz w:val="27"/>
          <w:szCs w:val="27"/>
        </w:rPr>
        <w:t>пункте</w:t>
      </w:r>
      <w:proofErr w:type="gramEnd"/>
      <w:r w:rsidRPr="00C645D2">
        <w:rPr>
          <w:sz w:val="27"/>
          <w:szCs w:val="27"/>
        </w:rPr>
        <w:t xml:space="preserve"> 3 слова «и инновационной политике» исключить.</w:t>
      </w:r>
    </w:p>
    <w:p w:rsidR="00120BA3" w:rsidRPr="00C645D2" w:rsidRDefault="00FA506F" w:rsidP="00C645D2">
      <w:pPr>
        <w:pStyle w:val="11"/>
        <w:numPr>
          <w:ilvl w:val="0"/>
          <w:numId w:val="1"/>
        </w:numPr>
        <w:shd w:val="clear" w:color="auto" w:fill="auto"/>
        <w:tabs>
          <w:tab w:val="left" w:pos="990"/>
        </w:tabs>
        <w:spacing w:after="0" w:line="298" w:lineRule="exact"/>
        <w:ind w:left="20" w:right="20" w:firstLine="700"/>
        <w:jc w:val="both"/>
        <w:rPr>
          <w:sz w:val="27"/>
          <w:szCs w:val="27"/>
        </w:rPr>
      </w:pPr>
      <w:r w:rsidRPr="00C645D2">
        <w:rPr>
          <w:sz w:val="27"/>
          <w:szCs w:val="27"/>
        </w:rPr>
        <w:t xml:space="preserve">В </w:t>
      </w:r>
      <w:proofErr w:type="gramStart"/>
      <w:r w:rsidRPr="00C645D2">
        <w:rPr>
          <w:sz w:val="27"/>
          <w:szCs w:val="27"/>
        </w:rPr>
        <w:t>Положении</w:t>
      </w:r>
      <w:proofErr w:type="gramEnd"/>
      <w:r w:rsidRPr="00C645D2">
        <w:rPr>
          <w:sz w:val="27"/>
          <w:szCs w:val="27"/>
        </w:rPr>
        <w:t xml:space="preserve"> о Департаменте развития информационного общества Администрации Томской области, утвержденном указа</w:t>
      </w:r>
      <w:r w:rsidRPr="00C645D2">
        <w:rPr>
          <w:sz w:val="27"/>
          <w:szCs w:val="27"/>
        </w:rPr>
        <w:t>нным постановлением:</w:t>
      </w:r>
    </w:p>
    <w:p w:rsidR="00120BA3" w:rsidRPr="00C645D2" w:rsidRDefault="00FA506F" w:rsidP="00C645D2">
      <w:pPr>
        <w:pStyle w:val="11"/>
        <w:numPr>
          <w:ilvl w:val="1"/>
          <w:numId w:val="1"/>
        </w:numPr>
        <w:shd w:val="clear" w:color="auto" w:fill="auto"/>
        <w:tabs>
          <w:tab w:val="left" w:pos="974"/>
        </w:tabs>
        <w:spacing w:after="0" w:line="298" w:lineRule="exact"/>
        <w:ind w:left="20" w:firstLine="700"/>
        <w:jc w:val="both"/>
        <w:rPr>
          <w:sz w:val="27"/>
          <w:szCs w:val="27"/>
        </w:rPr>
      </w:pPr>
      <w:r w:rsidRPr="00C645D2">
        <w:rPr>
          <w:sz w:val="27"/>
          <w:szCs w:val="27"/>
        </w:rPr>
        <w:t>в пункте 5 слова «и инновационной политике» исключить;</w:t>
      </w:r>
    </w:p>
    <w:p w:rsidR="00120BA3" w:rsidRPr="00C645D2" w:rsidRDefault="00FA506F" w:rsidP="00C645D2">
      <w:pPr>
        <w:pStyle w:val="11"/>
        <w:numPr>
          <w:ilvl w:val="1"/>
          <w:numId w:val="1"/>
        </w:numPr>
        <w:shd w:val="clear" w:color="auto" w:fill="auto"/>
        <w:tabs>
          <w:tab w:val="left" w:pos="1003"/>
        </w:tabs>
        <w:spacing w:after="0" w:line="298" w:lineRule="exact"/>
        <w:ind w:left="20" w:firstLine="700"/>
        <w:jc w:val="both"/>
        <w:rPr>
          <w:sz w:val="27"/>
          <w:szCs w:val="27"/>
        </w:rPr>
      </w:pPr>
      <w:r w:rsidRPr="00C645D2">
        <w:rPr>
          <w:sz w:val="27"/>
          <w:szCs w:val="27"/>
        </w:rPr>
        <w:t>в пункте 7:</w:t>
      </w:r>
    </w:p>
    <w:p w:rsidR="00120BA3" w:rsidRPr="00C645D2" w:rsidRDefault="00FA506F" w:rsidP="00C645D2">
      <w:pPr>
        <w:pStyle w:val="11"/>
        <w:shd w:val="clear" w:color="auto" w:fill="auto"/>
        <w:spacing w:after="0" w:line="298" w:lineRule="exact"/>
        <w:ind w:left="20" w:firstLine="700"/>
        <w:jc w:val="both"/>
        <w:rPr>
          <w:sz w:val="27"/>
          <w:szCs w:val="27"/>
        </w:rPr>
      </w:pPr>
      <w:r w:rsidRPr="00C645D2">
        <w:rPr>
          <w:sz w:val="27"/>
          <w:szCs w:val="27"/>
        </w:rPr>
        <w:t>подпункт 2) изложить в следующей редакции:</w:t>
      </w:r>
    </w:p>
    <w:p w:rsidR="00120BA3" w:rsidRPr="00C645D2" w:rsidRDefault="00FA506F" w:rsidP="00C645D2">
      <w:pPr>
        <w:pStyle w:val="11"/>
        <w:shd w:val="clear" w:color="auto" w:fill="auto"/>
        <w:spacing w:after="0" w:line="298" w:lineRule="exact"/>
        <w:ind w:left="20" w:right="20" w:firstLine="700"/>
        <w:jc w:val="both"/>
        <w:rPr>
          <w:sz w:val="27"/>
          <w:szCs w:val="27"/>
        </w:rPr>
      </w:pPr>
      <w:r w:rsidRPr="00C645D2">
        <w:rPr>
          <w:sz w:val="27"/>
          <w:szCs w:val="27"/>
        </w:rPr>
        <w:t>«2) разрабатывает аналитические материалы (обобщает имеющуюся информацию) о реализации на территории Томской области:</w:t>
      </w:r>
    </w:p>
    <w:p w:rsidR="00120BA3" w:rsidRPr="00C645D2" w:rsidRDefault="00FA506F" w:rsidP="00C645D2">
      <w:pPr>
        <w:pStyle w:val="11"/>
        <w:shd w:val="clear" w:color="auto" w:fill="auto"/>
        <w:tabs>
          <w:tab w:val="left" w:pos="994"/>
        </w:tabs>
        <w:spacing w:after="0" w:line="298" w:lineRule="exact"/>
        <w:ind w:left="20" w:right="20" w:firstLine="700"/>
        <w:jc w:val="both"/>
        <w:rPr>
          <w:sz w:val="27"/>
          <w:szCs w:val="27"/>
        </w:rPr>
      </w:pPr>
      <w:r w:rsidRPr="00C645D2">
        <w:rPr>
          <w:sz w:val="27"/>
          <w:szCs w:val="27"/>
        </w:rPr>
        <w:t>а)</w:t>
      </w:r>
      <w:r w:rsidRPr="00C645D2">
        <w:rPr>
          <w:sz w:val="27"/>
          <w:szCs w:val="27"/>
        </w:rPr>
        <w:tab/>
      </w:r>
      <w:r w:rsidRPr="00C645D2">
        <w:rPr>
          <w:sz w:val="27"/>
          <w:szCs w:val="27"/>
        </w:rPr>
        <w:t>правовых актов, касающихся сферы деятельности Структурного подразделения;</w:t>
      </w:r>
    </w:p>
    <w:p w:rsidR="00120BA3" w:rsidRPr="00C645D2" w:rsidRDefault="00FA506F" w:rsidP="00C645D2">
      <w:pPr>
        <w:pStyle w:val="11"/>
        <w:shd w:val="clear" w:color="auto" w:fill="auto"/>
        <w:tabs>
          <w:tab w:val="left" w:pos="1009"/>
        </w:tabs>
        <w:spacing w:after="0" w:line="298" w:lineRule="exact"/>
        <w:ind w:left="20" w:right="20" w:firstLine="700"/>
        <w:jc w:val="both"/>
        <w:rPr>
          <w:sz w:val="27"/>
          <w:szCs w:val="27"/>
        </w:rPr>
      </w:pPr>
      <w:r w:rsidRPr="00C645D2">
        <w:rPr>
          <w:sz w:val="27"/>
          <w:szCs w:val="27"/>
        </w:rPr>
        <w:t>б)</w:t>
      </w:r>
      <w:r w:rsidRPr="00C645D2">
        <w:rPr>
          <w:sz w:val="27"/>
          <w:szCs w:val="27"/>
        </w:rPr>
        <w:tab/>
        <w:t>государственных программ Российской Федерации, федеральных целевых программ, федеральной адресной инвестиционной программы, в реализации которых участвует Структурное подразделени</w:t>
      </w:r>
      <w:r w:rsidRPr="00C645D2">
        <w:rPr>
          <w:sz w:val="27"/>
          <w:szCs w:val="27"/>
        </w:rPr>
        <w:t>е;</w:t>
      </w:r>
    </w:p>
    <w:p w:rsidR="00120BA3" w:rsidRPr="00C645D2" w:rsidRDefault="00FA506F" w:rsidP="00C645D2">
      <w:pPr>
        <w:pStyle w:val="11"/>
        <w:shd w:val="clear" w:color="auto" w:fill="auto"/>
        <w:tabs>
          <w:tab w:val="left" w:pos="994"/>
        </w:tabs>
        <w:spacing w:after="0" w:line="298" w:lineRule="exact"/>
        <w:ind w:left="20" w:right="20" w:firstLine="700"/>
        <w:jc w:val="both"/>
        <w:rPr>
          <w:sz w:val="27"/>
          <w:szCs w:val="27"/>
        </w:rPr>
      </w:pPr>
      <w:r w:rsidRPr="00C645D2">
        <w:rPr>
          <w:sz w:val="27"/>
          <w:szCs w:val="27"/>
        </w:rPr>
        <w:t>в)</w:t>
      </w:r>
      <w:r w:rsidRPr="00C645D2">
        <w:rPr>
          <w:sz w:val="27"/>
          <w:szCs w:val="27"/>
        </w:rPr>
        <w:tab/>
        <w:t xml:space="preserve">региональных проектов Томской области, в реализации которых участвует Структурное подразделение, направленных на достижение целей, показателей </w:t>
      </w:r>
      <w:r w:rsidR="00C645D2">
        <w:rPr>
          <w:sz w:val="27"/>
          <w:szCs w:val="27"/>
          <w:lang w:val="ru-RU"/>
        </w:rPr>
        <w:t xml:space="preserve">          </w:t>
      </w:r>
      <w:r w:rsidRPr="00C645D2">
        <w:rPr>
          <w:sz w:val="27"/>
          <w:szCs w:val="27"/>
        </w:rPr>
        <w:t>и результатов федеральных проектов;</w:t>
      </w:r>
    </w:p>
    <w:p w:rsidR="00120BA3" w:rsidRPr="00C645D2" w:rsidRDefault="00FA506F" w:rsidP="00C645D2">
      <w:pPr>
        <w:pStyle w:val="11"/>
        <w:shd w:val="clear" w:color="auto" w:fill="auto"/>
        <w:tabs>
          <w:tab w:val="left" w:pos="985"/>
        </w:tabs>
        <w:spacing w:after="0" w:line="298" w:lineRule="exact"/>
        <w:ind w:left="20" w:right="20" w:firstLine="700"/>
        <w:jc w:val="both"/>
        <w:rPr>
          <w:sz w:val="27"/>
          <w:szCs w:val="27"/>
        </w:rPr>
      </w:pPr>
      <w:r w:rsidRPr="00C645D2">
        <w:rPr>
          <w:sz w:val="27"/>
          <w:szCs w:val="27"/>
        </w:rPr>
        <w:t>г)</w:t>
      </w:r>
      <w:r w:rsidRPr="00C645D2">
        <w:rPr>
          <w:sz w:val="27"/>
          <w:szCs w:val="27"/>
        </w:rPr>
        <w:tab/>
        <w:t xml:space="preserve">международных и межрегиональных договоров (соглашений), </w:t>
      </w:r>
      <w:r w:rsidR="00C645D2">
        <w:rPr>
          <w:sz w:val="27"/>
          <w:szCs w:val="27"/>
          <w:lang w:val="ru-RU"/>
        </w:rPr>
        <w:t xml:space="preserve">                        </w:t>
      </w:r>
      <w:r w:rsidRPr="00C645D2">
        <w:rPr>
          <w:sz w:val="27"/>
          <w:szCs w:val="27"/>
        </w:rPr>
        <w:t>в реализации</w:t>
      </w:r>
      <w:r w:rsidRPr="00C645D2">
        <w:rPr>
          <w:sz w:val="27"/>
          <w:szCs w:val="27"/>
        </w:rPr>
        <w:t xml:space="preserve"> которых участвует Структурное подразделение, в виде аналитических материалов либо проектов решений совещательных органов при Губернаторе Томской области</w:t>
      </w:r>
      <w:proofErr w:type="gramStart"/>
      <w:r w:rsidRPr="00C645D2">
        <w:rPr>
          <w:sz w:val="27"/>
          <w:szCs w:val="27"/>
        </w:rPr>
        <w:t>;»</w:t>
      </w:r>
      <w:proofErr w:type="gramEnd"/>
      <w:r w:rsidRPr="00C645D2">
        <w:rPr>
          <w:sz w:val="27"/>
          <w:szCs w:val="27"/>
        </w:rPr>
        <w:t>;</w:t>
      </w:r>
    </w:p>
    <w:p w:rsidR="00120BA3" w:rsidRPr="00C645D2" w:rsidRDefault="00FA506F" w:rsidP="00C645D2">
      <w:pPr>
        <w:pStyle w:val="11"/>
        <w:shd w:val="clear" w:color="auto" w:fill="auto"/>
        <w:spacing w:after="0" w:line="298" w:lineRule="exact"/>
        <w:ind w:left="20" w:firstLine="700"/>
        <w:jc w:val="both"/>
        <w:rPr>
          <w:sz w:val="27"/>
          <w:szCs w:val="27"/>
        </w:rPr>
      </w:pPr>
      <w:r w:rsidRPr="00C645D2">
        <w:rPr>
          <w:sz w:val="27"/>
          <w:szCs w:val="27"/>
        </w:rPr>
        <w:t>дополнить подпунктом 6-1) следующего содержания:</w:t>
      </w:r>
    </w:p>
    <w:p w:rsidR="00120BA3" w:rsidRPr="00C645D2" w:rsidRDefault="00FA506F" w:rsidP="00C645D2">
      <w:pPr>
        <w:pStyle w:val="11"/>
        <w:shd w:val="clear" w:color="auto" w:fill="auto"/>
        <w:spacing w:after="0" w:line="298" w:lineRule="exact"/>
        <w:ind w:left="20" w:right="20" w:firstLine="700"/>
        <w:jc w:val="both"/>
        <w:rPr>
          <w:sz w:val="27"/>
          <w:szCs w:val="27"/>
        </w:rPr>
      </w:pPr>
      <w:r w:rsidRPr="00C645D2">
        <w:rPr>
          <w:sz w:val="27"/>
          <w:szCs w:val="27"/>
        </w:rPr>
        <w:t xml:space="preserve">«6-1) обеспечивает достижение целей, показателей и результатов региональных </w:t>
      </w:r>
      <w:r w:rsidR="00C645D2">
        <w:rPr>
          <w:sz w:val="27"/>
          <w:szCs w:val="27"/>
          <w:lang w:val="ru-RU"/>
        </w:rPr>
        <w:t xml:space="preserve">  </w:t>
      </w:r>
      <w:r w:rsidRPr="00C645D2">
        <w:rPr>
          <w:sz w:val="27"/>
          <w:szCs w:val="27"/>
        </w:rPr>
        <w:t xml:space="preserve">проектов </w:t>
      </w:r>
      <w:r w:rsidR="00C645D2">
        <w:rPr>
          <w:sz w:val="27"/>
          <w:szCs w:val="27"/>
          <w:lang w:val="ru-RU"/>
        </w:rPr>
        <w:t xml:space="preserve">  </w:t>
      </w:r>
      <w:r w:rsidRPr="00C645D2">
        <w:rPr>
          <w:sz w:val="27"/>
          <w:szCs w:val="27"/>
        </w:rPr>
        <w:t xml:space="preserve">Томской области, </w:t>
      </w:r>
      <w:r w:rsidR="00C645D2">
        <w:rPr>
          <w:sz w:val="27"/>
          <w:szCs w:val="27"/>
          <w:lang w:val="ru-RU"/>
        </w:rPr>
        <w:t xml:space="preserve">  </w:t>
      </w:r>
      <w:r w:rsidRPr="00C645D2">
        <w:rPr>
          <w:sz w:val="27"/>
          <w:szCs w:val="27"/>
        </w:rPr>
        <w:t xml:space="preserve">в </w:t>
      </w:r>
      <w:r w:rsidR="00C645D2">
        <w:rPr>
          <w:sz w:val="27"/>
          <w:szCs w:val="27"/>
          <w:lang w:val="ru-RU"/>
        </w:rPr>
        <w:t xml:space="preserve">  </w:t>
      </w:r>
      <w:r w:rsidRPr="00C645D2">
        <w:rPr>
          <w:sz w:val="27"/>
          <w:szCs w:val="27"/>
        </w:rPr>
        <w:t xml:space="preserve">реализации </w:t>
      </w:r>
      <w:r w:rsidR="00C645D2">
        <w:rPr>
          <w:sz w:val="27"/>
          <w:szCs w:val="27"/>
          <w:lang w:val="ru-RU"/>
        </w:rPr>
        <w:t xml:space="preserve">  </w:t>
      </w:r>
      <w:r w:rsidRPr="00C645D2">
        <w:rPr>
          <w:sz w:val="27"/>
          <w:szCs w:val="27"/>
        </w:rPr>
        <w:t xml:space="preserve">которых </w:t>
      </w:r>
      <w:r w:rsidR="00C645D2">
        <w:rPr>
          <w:sz w:val="27"/>
          <w:szCs w:val="27"/>
          <w:lang w:val="ru-RU"/>
        </w:rPr>
        <w:t xml:space="preserve">    </w:t>
      </w:r>
      <w:r w:rsidRPr="00C645D2">
        <w:rPr>
          <w:sz w:val="27"/>
          <w:szCs w:val="27"/>
        </w:rPr>
        <w:t>участвует</w:t>
      </w:r>
    </w:p>
    <w:p w:rsidR="00120BA3" w:rsidRDefault="00120BA3">
      <w:pPr>
        <w:rPr>
          <w:sz w:val="2"/>
          <w:szCs w:val="2"/>
        </w:rPr>
        <w:sectPr w:rsidR="00120BA3" w:rsidSect="00C645D2">
          <w:pgSz w:w="11905" w:h="16837"/>
          <w:pgMar w:top="1134" w:right="567" w:bottom="1134" w:left="1701" w:header="0" w:footer="6" w:gutter="0"/>
          <w:cols w:space="720"/>
          <w:noEndnote/>
          <w:docGrid w:linePitch="360"/>
        </w:sectPr>
      </w:pPr>
    </w:p>
    <w:p w:rsidR="00120BA3" w:rsidRDefault="00FA506F">
      <w:pPr>
        <w:pStyle w:val="a6"/>
        <w:framePr w:wrap="around" w:vAnchor="page" w:hAnchor="page" w:x="6647" w:y="860"/>
        <w:shd w:val="clear" w:color="auto" w:fill="auto"/>
        <w:spacing w:line="210" w:lineRule="exact"/>
        <w:jc w:val="both"/>
      </w:pPr>
      <w:r>
        <w:rPr>
          <w:rStyle w:val="115pt"/>
        </w:rPr>
        <w:lastRenderedPageBreak/>
        <w:t>2</w:t>
      </w:r>
    </w:p>
    <w:p w:rsidR="00240CB4" w:rsidRDefault="00240CB4" w:rsidP="00240CB4">
      <w:pPr>
        <w:pStyle w:val="11"/>
        <w:shd w:val="clear" w:color="auto" w:fill="auto"/>
        <w:spacing w:after="0" w:line="298" w:lineRule="exact"/>
        <w:ind w:right="360"/>
        <w:rPr>
          <w:sz w:val="27"/>
          <w:szCs w:val="27"/>
          <w:lang w:val="ru-RU"/>
        </w:rPr>
      </w:pPr>
    </w:p>
    <w:p w:rsidR="00120BA3" w:rsidRPr="00240CB4" w:rsidRDefault="00FA506F" w:rsidP="00240CB4">
      <w:pPr>
        <w:pStyle w:val="11"/>
        <w:shd w:val="clear" w:color="auto" w:fill="auto"/>
        <w:tabs>
          <w:tab w:val="left" w:pos="9637"/>
        </w:tabs>
        <w:spacing w:after="0" w:line="298" w:lineRule="exact"/>
        <w:ind w:right="-2"/>
        <w:jc w:val="both"/>
        <w:rPr>
          <w:sz w:val="27"/>
          <w:szCs w:val="27"/>
        </w:rPr>
      </w:pPr>
      <w:r w:rsidRPr="00240CB4">
        <w:rPr>
          <w:sz w:val="27"/>
          <w:szCs w:val="27"/>
        </w:rPr>
        <w:t>Структурное подразделение, направленных на достижение целей, показателей</w:t>
      </w:r>
      <w:r w:rsidR="00240CB4">
        <w:rPr>
          <w:sz w:val="27"/>
          <w:szCs w:val="27"/>
          <w:lang w:val="ru-RU"/>
        </w:rPr>
        <w:t xml:space="preserve">          </w:t>
      </w:r>
      <w:r w:rsidRPr="00240CB4">
        <w:rPr>
          <w:sz w:val="27"/>
          <w:szCs w:val="27"/>
        </w:rPr>
        <w:t xml:space="preserve">и результатов федеральных </w:t>
      </w:r>
      <w:r w:rsidRPr="00240CB4">
        <w:rPr>
          <w:sz w:val="27"/>
          <w:szCs w:val="27"/>
        </w:rPr>
        <w:t>проектов</w:t>
      </w:r>
      <w:proofErr w:type="gramStart"/>
      <w:r w:rsidRPr="00240CB4">
        <w:rPr>
          <w:sz w:val="27"/>
          <w:szCs w:val="27"/>
        </w:rPr>
        <w:t>;»</w:t>
      </w:r>
      <w:proofErr w:type="gramEnd"/>
      <w:r w:rsidRPr="00240CB4">
        <w:rPr>
          <w:sz w:val="27"/>
          <w:szCs w:val="27"/>
        </w:rPr>
        <w:t>;</w:t>
      </w:r>
    </w:p>
    <w:p w:rsidR="00120BA3" w:rsidRDefault="00FA506F" w:rsidP="00240CB4">
      <w:pPr>
        <w:pStyle w:val="11"/>
        <w:shd w:val="clear" w:color="auto" w:fill="auto"/>
        <w:tabs>
          <w:tab w:val="left" w:pos="9637"/>
        </w:tabs>
        <w:spacing w:after="0" w:line="298" w:lineRule="exact"/>
        <w:ind w:left="720"/>
        <w:rPr>
          <w:sz w:val="27"/>
          <w:szCs w:val="27"/>
          <w:lang w:val="ru-RU"/>
        </w:rPr>
      </w:pPr>
      <w:r w:rsidRPr="00240CB4">
        <w:rPr>
          <w:sz w:val="27"/>
          <w:szCs w:val="27"/>
        </w:rPr>
        <w:t>в подпункте 14) слова «и инновационной политике» исключить.</w:t>
      </w:r>
    </w:p>
    <w:p w:rsidR="00240CB4" w:rsidRDefault="00240CB4" w:rsidP="00240CB4">
      <w:pPr>
        <w:pStyle w:val="11"/>
        <w:shd w:val="clear" w:color="auto" w:fill="auto"/>
        <w:tabs>
          <w:tab w:val="left" w:pos="9637"/>
        </w:tabs>
        <w:spacing w:after="0" w:line="298" w:lineRule="exact"/>
        <w:ind w:left="720"/>
        <w:rPr>
          <w:sz w:val="27"/>
          <w:szCs w:val="27"/>
          <w:lang w:val="ru-RU"/>
        </w:rPr>
      </w:pPr>
    </w:p>
    <w:p w:rsidR="00240CB4" w:rsidRDefault="00240CB4" w:rsidP="00240CB4">
      <w:pPr>
        <w:pStyle w:val="11"/>
        <w:shd w:val="clear" w:color="auto" w:fill="auto"/>
        <w:tabs>
          <w:tab w:val="left" w:pos="9637"/>
        </w:tabs>
        <w:spacing w:after="0" w:line="298" w:lineRule="exact"/>
        <w:ind w:left="720"/>
        <w:rPr>
          <w:sz w:val="27"/>
          <w:szCs w:val="27"/>
          <w:lang w:val="ru-RU"/>
        </w:rPr>
      </w:pPr>
    </w:p>
    <w:p w:rsidR="00240CB4" w:rsidRPr="00240CB4" w:rsidRDefault="00240CB4" w:rsidP="00240CB4">
      <w:pPr>
        <w:pStyle w:val="11"/>
        <w:shd w:val="clear" w:color="auto" w:fill="auto"/>
        <w:tabs>
          <w:tab w:val="left" w:pos="9637"/>
        </w:tabs>
        <w:spacing w:after="0" w:line="298" w:lineRule="exact"/>
        <w:ind w:left="720"/>
        <w:rPr>
          <w:sz w:val="27"/>
          <w:szCs w:val="27"/>
          <w:lang w:val="ru-RU"/>
        </w:rPr>
      </w:pPr>
    </w:p>
    <w:p w:rsidR="00120BA3" w:rsidRPr="00240CB4" w:rsidRDefault="00FA506F" w:rsidP="00240CB4">
      <w:pPr>
        <w:pStyle w:val="11"/>
        <w:shd w:val="clear" w:color="auto" w:fill="auto"/>
        <w:spacing w:after="0" w:line="240" w:lineRule="exact"/>
        <w:rPr>
          <w:sz w:val="27"/>
          <w:szCs w:val="27"/>
          <w:lang w:val="ru-RU"/>
        </w:rPr>
      </w:pPr>
      <w:proofErr w:type="spellStart"/>
      <w:r w:rsidRPr="00240CB4">
        <w:rPr>
          <w:sz w:val="27"/>
          <w:szCs w:val="27"/>
        </w:rPr>
        <w:t>И.о</w:t>
      </w:r>
      <w:proofErr w:type="spellEnd"/>
      <w:r w:rsidRPr="00240CB4">
        <w:rPr>
          <w:sz w:val="27"/>
          <w:szCs w:val="27"/>
        </w:rPr>
        <w:t>. Губернатора Томской области</w:t>
      </w:r>
      <w:r w:rsidR="00240CB4">
        <w:rPr>
          <w:sz w:val="27"/>
          <w:szCs w:val="27"/>
          <w:lang w:val="ru-RU"/>
        </w:rPr>
        <w:t xml:space="preserve">                                                            </w:t>
      </w:r>
      <w:proofErr w:type="spellStart"/>
      <w:r w:rsidR="00240CB4">
        <w:rPr>
          <w:sz w:val="27"/>
          <w:szCs w:val="27"/>
          <w:lang w:val="ru-RU"/>
        </w:rPr>
        <w:t>А.М.Феденёв</w:t>
      </w:r>
      <w:proofErr w:type="spellEnd"/>
    </w:p>
    <w:p w:rsidR="00120BA3" w:rsidRPr="00240CB4" w:rsidRDefault="00120BA3">
      <w:pPr>
        <w:framePr w:wrap="around" w:vAnchor="page" w:hAnchor="page" w:x="6066" w:y="2660"/>
        <w:rPr>
          <w:sz w:val="27"/>
          <w:szCs w:val="27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240CB4" w:rsidRDefault="00240CB4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</w:p>
    <w:p w:rsidR="00120BA3" w:rsidRPr="00240CB4" w:rsidRDefault="00FA506F" w:rsidP="00240CB4">
      <w:pPr>
        <w:pStyle w:val="20"/>
        <w:shd w:val="clear" w:color="auto" w:fill="auto"/>
        <w:spacing w:before="0"/>
        <w:ind w:right="360"/>
        <w:rPr>
          <w:sz w:val="20"/>
          <w:szCs w:val="20"/>
          <w:lang w:val="ru"/>
        </w:rPr>
      </w:pPr>
      <w:bookmarkStart w:id="1" w:name="_GoBack"/>
      <w:bookmarkEnd w:id="1"/>
      <w:proofErr w:type="spellStart"/>
      <w:r w:rsidRPr="00240CB4">
        <w:rPr>
          <w:sz w:val="20"/>
          <w:szCs w:val="20"/>
          <w:lang w:val="ru"/>
        </w:rPr>
        <w:t>А.В.Максименко</w:t>
      </w:r>
      <w:proofErr w:type="spellEnd"/>
      <w:r w:rsidRPr="00240CB4">
        <w:rPr>
          <w:sz w:val="20"/>
          <w:szCs w:val="20"/>
          <w:lang w:val="ru"/>
        </w:rPr>
        <w:br/>
      </w:r>
      <w:r w:rsidRPr="00240CB4">
        <w:rPr>
          <w:sz w:val="20"/>
          <w:szCs w:val="20"/>
          <w:lang w:val="ru"/>
        </w:rPr>
        <w:t>0529</w:t>
      </w:r>
      <w:proofErr w:type="spellStart"/>
      <w:r w:rsidRPr="00240CB4">
        <w:rPr>
          <w:sz w:val="20"/>
          <w:szCs w:val="20"/>
        </w:rPr>
        <w:t>ko</w:t>
      </w:r>
      <w:proofErr w:type="spellEnd"/>
      <w:r w:rsidRPr="00240CB4">
        <w:rPr>
          <w:sz w:val="20"/>
          <w:szCs w:val="20"/>
          <w:lang w:val="ru"/>
        </w:rPr>
        <w:t>02.</w:t>
      </w:r>
      <w:proofErr w:type="spellStart"/>
      <w:r w:rsidRPr="00240CB4">
        <w:rPr>
          <w:sz w:val="20"/>
          <w:szCs w:val="20"/>
        </w:rPr>
        <w:t>pg</w:t>
      </w:r>
      <w:proofErr w:type="spellEnd"/>
      <w:r w:rsidRPr="00240CB4">
        <w:rPr>
          <w:sz w:val="20"/>
          <w:szCs w:val="20"/>
          <w:lang w:val="ru"/>
        </w:rPr>
        <w:t>2019</w:t>
      </w:r>
    </w:p>
    <w:p w:rsidR="00120BA3" w:rsidRDefault="00120BA3">
      <w:pPr>
        <w:rPr>
          <w:sz w:val="2"/>
          <w:szCs w:val="2"/>
        </w:rPr>
      </w:pPr>
    </w:p>
    <w:sectPr w:rsidR="00120BA3" w:rsidSect="00240CB4">
      <w:pgSz w:w="11905" w:h="16837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06F" w:rsidRDefault="00FA506F">
      <w:r>
        <w:separator/>
      </w:r>
    </w:p>
  </w:endnote>
  <w:endnote w:type="continuationSeparator" w:id="0">
    <w:p w:rsidR="00FA506F" w:rsidRDefault="00FA5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06F" w:rsidRDefault="00FA506F"/>
  </w:footnote>
  <w:footnote w:type="continuationSeparator" w:id="0">
    <w:p w:rsidR="00FA506F" w:rsidRDefault="00FA506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FA62F9"/>
    <w:multiLevelType w:val="multilevel"/>
    <w:tmpl w:val="808C11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BA3"/>
    <w:rsid w:val="00120BA3"/>
    <w:rsid w:val="00240CB4"/>
    <w:rsid w:val="00C645D2"/>
    <w:rsid w:val="00FA5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7"/>
      <w:szCs w:val="27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5pt">
    <w:name w:val="Колонтитул + 11;5 pt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line="571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5"/>
      <w:sz w:val="27"/>
      <w:szCs w:val="27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after="540" w:line="0" w:lineRule="atLeast"/>
    </w:pPr>
    <w:rPr>
      <w:rFonts w:ascii="Times New Roman" w:eastAsia="Times New Roman" w:hAnsi="Times New Roman" w:cs="Times New Roman"/>
    </w:rPr>
  </w:style>
  <w:style w:type="paragraph" w:customStyle="1" w:styleId="a6">
    <w:name w:val="Колонтитул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1100" w:line="254" w:lineRule="exact"/>
    </w:pPr>
    <w:rPr>
      <w:rFonts w:ascii="Times New Roman" w:eastAsia="Times New Roman" w:hAnsi="Times New Roman" w:cs="Times New Roman"/>
      <w:sz w:val="18"/>
      <w:szCs w:val="18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240CB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40CB4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7"/>
      <w:szCs w:val="27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5pt">
    <w:name w:val="Колонтитул + 11;5 pt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line="571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5"/>
      <w:sz w:val="27"/>
      <w:szCs w:val="27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after="540" w:line="0" w:lineRule="atLeast"/>
    </w:pPr>
    <w:rPr>
      <w:rFonts w:ascii="Times New Roman" w:eastAsia="Times New Roman" w:hAnsi="Times New Roman" w:cs="Times New Roman"/>
    </w:rPr>
  </w:style>
  <w:style w:type="paragraph" w:customStyle="1" w:styleId="a6">
    <w:name w:val="Колонтитул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1100" w:line="254" w:lineRule="exact"/>
    </w:pPr>
    <w:rPr>
      <w:rFonts w:ascii="Times New Roman" w:eastAsia="Times New Roman" w:hAnsi="Times New Roman" w:cs="Times New Roman"/>
      <w:sz w:val="18"/>
      <w:szCs w:val="18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240CB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40CB4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378</Words>
  <Characters>2157</Characters>
  <Application>Microsoft Office Word</Application>
  <DocSecurity>0</DocSecurity>
  <Lines>17</Lines>
  <Paragraphs>5</Paragraphs>
  <ScaleCrop>false</ScaleCrop>
  <Company/>
  <LinksUpToDate>false</LinksUpToDate>
  <CharactersWithSpaces>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Анастасия Владимировна Громова</dc:creator>
  <cp:lastModifiedBy>Анастасия Владимировна Громова</cp:lastModifiedBy>
  <cp:revision>2</cp:revision>
  <dcterms:created xsi:type="dcterms:W3CDTF">2019-06-28T04:12:00Z</dcterms:created>
  <dcterms:modified xsi:type="dcterms:W3CDTF">2019-06-28T04:17:00Z</dcterms:modified>
</cp:coreProperties>
</file>