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84" w:rsidRDefault="00925284"/>
    <w:p w:rsidR="00925284" w:rsidRPr="00925284" w:rsidRDefault="00925284" w:rsidP="00925284">
      <w:pPr>
        <w:ind w:firstLine="720"/>
        <w:jc w:val="center"/>
        <w:rPr>
          <w:rFonts w:ascii="Royal Times New Roman" w:eastAsia="Calibri" w:hAnsi="Royal Times New Roman"/>
          <w:b/>
          <w:sz w:val="26"/>
          <w:szCs w:val="20"/>
        </w:rPr>
      </w:pPr>
      <w:r w:rsidRPr="00E32C48">
        <w:rPr>
          <w:rFonts w:eastAsia="Calibri"/>
          <w:b/>
          <w:sz w:val="26"/>
          <w:szCs w:val="26"/>
        </w:rPr>
        <w:t xml:space="preserve">О достигнутых результатах </w:t>
      </w:r>
      <w:r w:rsidR="007B6F48">
        <w:rPr>
          <w:rFonts w:eastAsia="Calibri"/>
          <w:b/>
          <w:sz w:val="26"/>
          <w:szCs w:val="26"/>
        </w:rPr>
        <w:t xml:space="preserve">в </w:t>
      </w:r>
      <w:r w:rsidR="007B6F48">
        <w:rPr>
          <w:rFonts w:eastAsia="Calibri"/>
          <w:b/>
          <w:sz w:val="26"/>
          <w:szCs w:val="26"/>
          <w:lang w:val="en-US"/>
        </w:rPr>
        <w:t>I</w:t>
      </w:r>
      <w:r w:rsidR="007B6F48">
        <w:rPr>
          <w:rFonts w:eastAsia="Calibri"/>
          <w:b/>
          <w:sz w:val="26"/>
          <w:szCs w:val="26"/>
        </w:rPr>
        <w:t xml:space="preserve"> </w:t>
      </w:r>
      <w:r w:rsidR="004B5ABB">
        <w:rPr>
          <w:rFonts w:eastAsia="Calibri"/>
          <w:b/>
          <w:sz w:val="26"/>
          <w:szCs w:val="26"/>
        </w:rPr>
        <w:t>полугодии</w:t>
      </w:r>
      <w:r w:rsidR="007B6F48">
        <w:rPr>
          <w:rFonts w:eastAsia="Calibri"/>
          <w:b/>
          <w:sz w:val="26"/>
          <w:szCs w:val="26"/>
        </w:rPr>
        <w:t xml:space="preserve"> 2016 года</w:t>
      </w:r>
      <w:r w:rsidRPr="00E32C48">
        <w:rPr>
          <w:rFonts w:eastAsia="Calibri"/>
          <w:b/>
          <w:sz w:val="26"/>
          <w:szCs w:val="26"/>
        </w:rPr>
        <w:t xml:space="preserve"> исполнения </w:t>
      </w:r>
      <w:r w:rsidRPr="00E32C48">
        <w:rPr>
          <w:rFonts w:ascii="Royal Times New Roman" w:eastAsia="Calibri" w:hAnsi="Royal Times New Roman"/>
          <w:b/>
          <w:sz w:val="26"/>
          <w:szCs w:val="20"/>
        </w:rPr>
        <w:t>Указа Президента Российской Федерации от 07.05.2012 № 601 «Об основных направлениях совершенствования системы государственного управления</w:t>
      </w:r>
      <w:r>
        <w:rPr>
          <w:rFonts w:ascii="Royal Times New Roman" w:eastAsia="Calibri" w:hAnsi="Royal Times New Roman"/>
          <w:b/>
          <w:sz w:val="26"/>
          <w:szCs w:val="20"/>
        </w:rPr>
        <w:t>» на территории Томской области</w:t>
      </w:r>
    </w:p>
    <w:p w:rsidR="00925284" w:rsidRDefault="00925284"/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180"/>
      </w:tblGrid>
      <w:tr w:rsidR="00D65939" w:rsidRPr="000A43FB" w:rsidTr="00D65939">
        <w:trPr>
          <w:trHeight w:val="1945"/>
        </w:trPr>
        <w:tc>
          <w:tcPr>
            <w:tcW w:w="540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 xml:space="preserve">№ </w:t>
            </w:r>
            <w:proofErr w:type="gramStart"/>
            <w:r w:rsidRPr="00816529">
              <w:t>п</w:t>
            </w:r>
            <w:proofErr w:type="gramEnd"/>
            <w:r w:rsidRPr="00816529">
              <w:t>/п</w:t>
            </w:r>
          </w:p>
        </w:tc>
        <w:tc>
          <w:tcPr>
            <w:tcW w:w="1625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Пункт в соответствии с положениями указов</w:t>
            </w:r>
          </w:p>
        </w:tc>
        <w:tc>
          <w:tcPr>
            <w:tcW w:w="1625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Срок реализации в соответствии с положениями указов</w:t>
            </w:r>
          </w:p>
        </w:tc>
        <w:tc>
          <w:tcPr>
            <w:tcW w:w="3185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6262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Отчет о реализации мероприятия</w:t>
            </w:r>
          </w:p>
        </w:tc>
        <w:tc>
          <w:tcPr>
            <w:tcW w:w="2180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Отчет о достижении целевых показателей</w:t>
            </w:r>
          </w:p>
          <w:p w:rsidR="00D65939" w:rsidRPr="00816529" w:rsidRDefault="00D65939" w:rsidP="00B35C84">
            <w:pPr>
              <w:jc w:val="center"/>
            </w:pPr>
            <w:r w:rsidRPr="00816529">
              <w:t xml:space="preserve"> (нарастающим итогом с начала года)</w:t>
            </w: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>Подпункт а</w:t>
            </w:r>
            <w:proofErr w:type="gramEnd"/>
            <w:r w:rsidRPr="000E57B8">
              <w:rPr>
                <w:rFonts w:ascii="Royal Times New Roman" w:hAnsi="Royal Times New Roman"/>
              </w:rPr>
              <w:t>)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не менее 90 процентов</w:t>
            </w:r>
          </w:p>
        </w:tc>
        <w:tc>
          <w:tcPr>
            <w:tcW w:w="6262" w:type="dxa"/>
          </w:tcPr>
          <w:p w:rsidR="007B6F48" w:rsidRPr="007B6F48" w:rsidRDefault="007B6F48" w:rsidP="007B6F48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7B6F48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был заключен Государственный контракт от 25.09.2015 № 98, в соответствии с которым были оказаны услуги по проведению мониторинга качества и доступности предоставления государственных и муниципальных услуг, в том</w:t>
            </w:r>
            <w:proofErr w:type="gramEnd"/>
            <w:r w:rsidRPr="007B6F48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7B6F48">
              <w:rPr>
                <w:rFonts w:ascii="Royal Times New Roman" w:hAnsi="Royal Times New Roman"/>
              </w:rPr>
              <w:t>числе</w:t>
            </w:r>
            <w:proofErr w:type="gramEnd"/>
            <w:r w:rsidRPr="007B6F48"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области. </w:t>
            </w:r>
          </w:p>
          <w:p w:rsidR="00D65939" w:rsidRPr="000E57B8" w:rsidRDefault="007B6F48" w:rsidP="007B6F48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7B6F48">
              <w:rPr>
                <w:rFonts w:ascii="Royal Times New Roman" w:hAnsi="Royal Times New Roman"/>
              </w:rPr>
              <w:t>В ходе указанных услуг было выявлено, что среднее значение уровня удовлетворенности заявителей качеством и доступностью государственных и муниципальных услуг в 2015 году на территории Томской области составило 91,8 %.</w:t>
            </w:r>
          </w:p>
        </w:tc>
        <w:tc>
          <w:tcPr>
            <w:tcW w:w="2180" w:type="dxa"/>
          </w:tcPr>
          <w:p w:rsidR="00D65939" w:rsidRPr="000E57B8" w:rsidRDefault="007B6F48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  <w:r>
              <w:rPr>
                <w:rFonts w:ascii="Royal Times New Roman" w:hAnsi="Royal Times New Roman"/>
              </w:rPr>
              <w:t>91,8</w:t>
            </w:r>
            <w:r w:rsidR="00D65939" w:rsidRPr="000E57B8">
              <w:rPr>
                <w:rFonts w:ascii="Royal Times New Roman" w:hAnsi="Royal Times New Roman"/>
              </w:rPr>
              <w:t>%</w:t>
            </w:r>
          </w:p>
        </w:tc>
      </w:tr>
      <w:tr w:rsidR="00D65939" w:rsidRPr="000E57B8" w:rsidTr="00D65939">
        <w:trPr>
          <w:trHeight w:val="2594"/>
        </w:trPr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2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Подпункт б) </w:t>
            </w:r>
            <w:proofErr w:type="gramEnd"/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Д</w:t>
            </w:r>
            <w:r w:rsidR="007B6F48">
              <w:rPr>
                <w:rFonts w:ascii="Royal Times New Roman" w:hAnsi="Royal Times New Roman"/>
              </w:rPr>
              <w:t>о</w:t>
            </w:r>
            <w:r w:rsidRPr="000E57B8">
              <w:rPr>
                <w:rFonts w:ascii="Royal Times New Roman" w:hAnsi="Royal Times New Roman"/>
              </w:rPr>
              <w:t xml:space="preserve">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услуг, к </w:t>
            </w:r>
            <w:r w:rsidRPr="000E57B8">
              <w:rPr>
                <w:rFonts w:ascii="Royal Times New Roman" w:hAnsi="Royal Times New Roman"/>
              </w:rPr>
              <w:lastRenderedPageBreak/>
              <w:t>2015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не менее 90 процентов</w:t>
            </w:r>
          </w:p>
        </w:tc>
        <w:tc>
          <w:tcPr>
            <w:tcW w:w="6262" w:type="dxa"/>
          </w:tcPr>
          <w:p w:rsidR="007B6F48" w:rsidRPr="007B6F48" w:rsidRDefault="007B6F48" w:rsidP="007B6F48">
            <w:pPr>
              <w:jc w:val="both"/>
              <w:rPr>
                <w:rFonts w:ascii="Royal Times New Roman" w:hAnsi="Royal Times New Roman"/>
              </w:rPr>
            </w:pPr>
            <w:r w:rsidRPr="007B6F48">
              <w:rPr>
                <w:rFonts w:ascii="Royal Times New Roman" w:hAnsi="Royal Times New Roman"/>
              </w:rPr>
              <w:lastRenderedPageBreak/>
              <w:t>На текущий момент охват населения государственными и муниципальными услугами, предоставляемыми на базе многофункционального центра, на территории Томской области, составляет 91,30%.</w:t>
            </w:r>
          </w:p>
          <w:p w:rsidR="007B6F48" w:rsidRPr="007B6F48" w:rsidRDefault="007B6F48" w:rsidP="007B6F48">
            <w:pPr>
              <w:jc w:val="both"/>
              <w:rPr>
                <w:rFonts w:ascii="Royal Times New Roman" w:hAnsi="Royal Times New Roman"/>
              </w:rPr>
            </w:pPr>
            <w:r w:rsidRPr="007B6F48">
              <w:rPr>
                <w:rFonts w:ascii="Royal Times New Roman" w:hAnsi="Royal Times New Roman"/>
              </w:rPr>
              <w:t> </w:t>
            </w:r>
          </w:p>
          <w:p w:rsidR="007B6F48" w:rsidRPr="007B6F48" w:rsidRDefault="007B6F48" w:rsidP="007B6F48">
            <w:pPr>
              <w:jc w:val="both"/>
              <w:rPr>
                <w:rFonts w:ascii="Royal Times New Roman" w:hAnsi="Royal Times New Roman"/>
              </w:rPr>
            </w:pPr>
            <w:r w:rsidRPr="007B6F48">
              <w:rPr>
                <w:rFonts w:ascii="Royal Times New Roman" w:hAnsi="Royal Times New Roman"/>
              </w:rPr>
              <w:t>Достижение указанного показателя обеспечивается за счет:</w:t>
            </w:r>
          </w:p>
          <w:p w:rsidR="007B6F48" w:rsidRPr="007B6F48" w:rsidRDefault="007B6F48" w:rsidP="007B6F48">
            <w:pPr>
              <w:jc w:val="both"/>
              <w:rPr>
                <w:rFonts w:ascii="Royal Times New Roman" w:hAnsi="Royal Times New Roman"/>
              </w:rPr>
            </w:pPr>
            <w:r w:rsidRPr="007B6F48">
              <w:rPr>
                <w:rFonts w:ascii="Royal Times New Roman" w:hAnsi="Royal Times New Roman"/>
              </w:rPr>
              <w:t xml:space="preserve">- 17 подразделений МФЦ (Кировский, Ленинский, Советский и Октябрьский районы г. Томска, г. Кедровый, г. Стрежевой, ЗАТО Северск, Александровский, </w:t>
            </w:r>
            <w:proofErr w:type="spellStart"/>
            <w:r w:rsidRPr="007B6F48">
              <w:rPr>
                <w:rFonts w:ascii="Royal Times New Roman" w:hAnsi="Royal Times New Roman"/>
              </w:rPr>
              <w:lastRenderedPageBreak/>
              <w:t>Асиновский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7B6F48">
              <w:rPr>
                <w:rFonts w:ascii="Royal Times New Roman" w:hAnsi="Royal Times New Roman"/>
              </w:rPr>
              <w:t>Верхнекетский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7B6F48">
              <w:rPr>
                <w:rFonts w:ascii="Royal Times New Roman" w:hAnsi="Royal Times New Roman"/>
              </w:rPr>
              <w:t>Кожевниковский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, Первомайский, </w:t>
            </w:r>
            <w:proofErr w:type="spellStart"/>
            <w:r w:rsidRPr="007B6F48">
              <w:rPr>
                <w:rFonts w:ascii="Royal Times New Roman" w:hAnsi="Royal Times New Roman"/>
              </w:rPr>
              <w:t>Колпашевский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7B6F48">
              <w:rPr>
                <w:rFonts w:ascii="Royal Times New Roman" w:hAnsi="Royal Times New Roman"/>
              </w:rPr>
              <w:t>Молчановский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7B6F48">
              <w:rPr>
                <w:rFonts w:ascii="Royal Times New Roman" w:hAnsi="Royal Times New Roman"/>
              </w:rPr>
              <w:t>Чаинский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7B6F48">
              <w:rPr>
                <w:rFonts w:ascii="Royal Times New Roman" w:hAnsi="Royal Times New Roman"/>
              </w:rPr>
              <w:t>Кривошеинский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7B6F48">
              <w:rPr>
                <w:rFonts w:ascii="Royal Times New Roman" w:hAnsi="Royal Times New Roman"/>
              </w:rPr>
              <w:t>Шегарский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 районы) ведущих прием граждан по предоставлению государственных и муниципальных услуг;</w:t>
            </w:r>
          </w:p>
          <w:p w:rsidR="00D65939" w:rsidRPr="000E57B8" w:rsidRDefault="007B6F48" w:rsidP="007B6F48">
            <w:pPr>
              <w:jc w:val="both"/>
              <w:rPr>
                <w:rFonts w:ascii="Royal Times New Roman" w:eastAsia="Calibri" w:hAnsi="Royal Times New Roman"/>
              </w:rPr>
            </w:pPr>
            <w:r w:rsidRPr="007B6F48">
              <w:rPr>
                <w:rFonts w:ascii="Royal Times New Roman" w:hAnsi="Royal Times New Roman"/>
              </w:rPr>
              <w:t xml:space="preserve">- 39 территориально обособленных структурных подразделений (ТОСП) </w:t>
            </w:r>
            <w:proofErr w:type="gramStart"/>
            <w:r w:rsidRPr="007B6F48">
              <w:rPr>
                <w:rFonts w:ascii="Royal Times New Roman" w:hAnsi="Royal Times New Roman"/>
              </w:rPr>
              <w:t>в</w:t>
            </w:r>
            <w:proofErr w:type="gramEnd"/>
            <w:r w:rsidRPr="007B6F48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7B6F48">
              <w:rPr>
                <w:rFonts w:ascii="Royal Times New Roman" w:hAnsi="Royal Times New Roman"/>
              </w:rPr>
              <w:t>Томском</w:t>
            </w:r>
            <w:proofErr w:type="gramEnd"/>
            <w:r w:rsidRPr="007B6F48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7B6F48">
              <w:rPr>
                <w:rFonts w:ascii="Royal Times New Roman" w:hAnsi="Royal Times New Roman"/>
              </w:rPr>
              <w:t>Колпашевском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7B6F48">
              <w:rPr>
                <w:rFonts w:ascii="Royal Times New Roman" w:hAnsi="Royal Times New Roman"/>
              </w:rPr>
              <w:t>Молчановском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7B6F48">
              <w:rPr>
                <w:rFonts w:ascii="Royal Times New Roman" w:hAnsi="Royal Times New Roman"/>
              </w:rPr>
              <w:t>Кривошеинском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7B6F48">
              <w:rPr>
                <w:rFonts w:ascii="Royal Times New Roman" w:hAnsi="Royal Times New Roman"/>
              </w:rPr>
              <w:t>Кожевниковском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7B6F48">
              <w:rPr>
                <w:rFonts w:ascii="Royal Times New Roman" w:hAnsi="Royal Times New Roman"/>
              </w:rPr>
              <w:t>Шегарском</w:t>
            </w:r>
            <w:proofErr w:type="spellEnd"/>
            <w:r w:rsidRPr="007B6F48">
              <w:rPr>
                <w:rFonts w:ascii="Royal Times New Roman" w:hAnsi="Royal Times New Roman"/>
              </w:rPr>
              <w:t xml:space="preserve"> районах Томской области.</w:t>
            </w:r>
          </w:p>
        </w:tc>
        <w:tc>
          <w:tcPr>
            <w:tcW w:w="2180" w:type="dxa"/>
          </w:tcPr>
          <w:p w:rsidR="00D65939" w:rsidRPr="000E57B8" w:rsidRDefault="007B6F48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  <w:r>
              <w:rPr>
                <w:rFonts w:ascii="Royal Times New Roman" w:hAnsi="Royal Times New Roman"/>
              </w:rPr>
              <w:lastRenderedPageBreak/>
              <w:t>91,3</w:t>
            </w:r>
            <w:r w:rsidR="00D65939">
              <w:rPr>
                <w:rFonts w:ascii="Royal Times New Roman" w:hAnsi="Royal Times New Roman"/>
              </w:rPr>
              <w:t>0</w:t>
            </w:r>
            <w:r w:rsidR="00D65939" w:rsidRPr="000E57B8">
              <w:rPr>
                <w:rFonts w:ascii="Royal Times New Roman" w:hAnsi="Royal Times New Roman"/>
              </w:rPr>
              <w:t>%</w:t>
            </w: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3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в)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Для граждан, используемых механизм получения государственных и муниципальных услуг в электронной форме, к 2018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не менее 70 процентов</w:t>
            </w:r>
          </w:p>
        </w:tc>
        <w:tc>
          <w:tcPr>
            <w:tcW w:w="6262" w:type="dxa"/>
          </w:tcPr>
          <w:p w:rsidR="007B6F48" w:rsidRPr="007B6F48" w:rsidRDefault="007B6F48" w:rsidP="007B6F48">
            <w:pPr>
              <w:jc w:val="both"/>
              <w:rPr>
                <w:rFonts w:ascii="Royal Times New Roman" w:hAnsi="Royal Times New Roman" w:cs="Tahoma"/>
              </w:rPr>
            </w:pPr>
            <w:r w:rsidRPr="007B6F48">
              <w:rPr>
                <w:rFonts w:ascii="Royal Times New Roman" w:hAnsi="Royal Times New Roman" w:cs="Tahoma"/>
              </w:rPr>
              <w:t xml:space="preserve">По данным Федеральной службы государственной статистики доля населения, использовавшего сеть Интернет для получения государственных и муниципальных услуг, по Томской области в 2015 году составила 47,1 %. </w:t>
            </w:r>
          </w:p>
          <w:p w:rsidR="00D65939" w:rsidRPr="009C3E62" w:rsidRDefault="00B43291" w:rsidP="007B6F48">
            <w:pPr>
              <w:jc w:val="both"/>
              <w:rPr>
                <w:rFonts w:ascii="Royal Times New Roman" w:hAnsi="Royal Times New Roman" w:cs="Tahoma"/>
              </w:rPr>
            </w:pPr>
            <w:hyperlink r:id="rId7" w:history="1">
              <w:r w:rsidR="007B6F48" w:rsidRPr="007B6F48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http://www.gks.ru/free_doc/new_site/rosstat/pok-monitor/pok21.xlsx</w:t>
              </w:r>
            </w:hyperlink>
          </w:p>
        </w:tc>
        <w:tc>
          <w:tcPr>
            <w:tcW w:w="2180" w:type="dxa"/>
          </w:tcPr>
          <w:p w:rsidR="00D65939" w:rsidRPr="006B2EDD" w:rsidRDefault="007B6F48" w:rsidP="00B35C84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47,1</w:t>
            </w:r>
            <w:r w:rsidR="00D65939" w:rsidRPr="006B2EDD">
              <w:rPr>
                <w:rFonts w:ascii="Royal Times New Roman" w:hAnsi="Royal Times New Roman"/>
              </w:rPr>
              <w:t>%</w:t>
            </w: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Pr="009C3E62" w:rsidRDefault="00D65939" w:rsidP="00B35C84">
            <w:pPr>
              <w:jc w:val="both"/>
              <w:rPr>
                <w:rFonts w:ascii="Royal Times New Roman" w:hAnsi="Royal Times New Roman"/>
              </w:rPr>
            </w:pP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4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г)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Снижение среднего числа обращений представителей бизне</w:t>
            </w:r>
            <w:proofErr w:type="gramStart"/>
            <w:r w:rsidRPr="000E57B8">
              <w:rPr>
                <w:rFonts w:ascii="Royal Times New Roman" w:hAnsi="Royal Times New Roman"/>
              </w:rPr>
              <w:t>с-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сообщества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– до 2</w:t>
            </w:r>
          </w:p>
        </w:tc>
        <w:tc>
          <w:tcPr>
            <w:tcW w:w="6262" w:type="dxa"/>
          </w:tcPr>
          <w:p w:rsidR="007B6F48" w:rsidRPr="007B6F48" w:rsidRDefault="007B6F48" w:rsidP="007B6F48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7B6F48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был заключен Государственный контракт от 25.09.2015 № 98, в соответствии с которым были оказаны услуги по проведению мониторинга качества и доступности предоставления государственных и муниципальных услуг, в том</w:t>
            </w:r>
            <w:proofErr w:type="gramEnd"/>
            <w:r w:rsidRPr="007B6F48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7B6F48">
              <w:rPr>
                <w:rFonts w:ascii="Royal Times New Roman" w:hAnsi="Royal Times New Roman"/>
              </w:rPr>
              <w:t>числе</w:t>
            </w:r>
            <w:proofErr w:type="gramEnd"/>
            <w:r w:rsidRPr="007B6F48"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области. </w:t>
            </w:r>
          </w:p>
          <w:p w:rsidR="00D65939" w:rsidRPr="000E57B8" w:rsidRDefault="007B6F48" w:rsidP="007B6F48">
            <w:pPr>
              <w:ind w:right="-6"/>
              <w:jc w:val="both"/>
              <w:rPr>
                <w:rFonts w:ascii="Royal Times New Roman" w:hAnsi="Royal Times New Roman"/>
              </w:rPr>
            </w:pPr>
            <w:r w:rsidRPr="007B6F48">
              <w:rPr>
                <w:rFonts w:ascii="Royal Times New Roman" w:hAnsi="Royal Times New Roman"/>
              </w:rPr>
              <w:t xml:space="preserve">В ходе указанных услуг было выявлено, что среднее количество обращений представителей </w:t>
            </w:r>
            <w:proofErr w:type="gramStart"/>
            <w:r w:rsidRPr="007B6F48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7B6F48">
              <w:rPr>
                <w:rFonts w:ascii="Royal Times New Roman" w:hAnsi="Royal Times New Roman"/>
              </w:rPr>
              <w:t xml:space="preserve"> в орган государственной власти (орган местного самоуправления) для получения одной государственной (муниципальной) услуги, связанной со сферой предпринимательской деятельности в 2015 году на территории Томской области составило 2,2 обращений.</w:t>
            </w:r>
          </w:p>
        </w:tc>
        <w:tc>
          <w:tcPr>
            <w:tcW w:w="2180" w:type="dxa"/>
          </w:tcPr>
          <w:p w:rsidR="00D65939" w:rsidRPr="000E57B8" w:rsidRDefault="007B6F48" w:rsidP="00B35C84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2,2</w:t>
            </w:r>
            <w:r w:rsidR="00D65939" w:rsidRPr="000E57B8">
              <w:rPr>
                <w:rFonts w:ascii="Royal Times New Roman" w:hAnsi="Royal Times New Roman"/>
              </w:rPr>
              <w:t xml:space="preserve"> обращения</w:t>
            </w: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5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д)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Сокращение времени ожидания в очереди при обращении заявителя в </w:t>
            </w:r>
            <w:r w:rsidRPr="000E57B8">
              <w:rPr>
                <w:rFonts w:ascii="Royal Times New Roman" w:hAnsi="Royal Times New Roman"/>
              </w:rPr>
              <w:lastRenderedPageBreak/>
              <w:t>орган государственной власти Российской Федерации (орган местного самоуправления) для получения государственных (муниципальных) услуг к 2014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до 15 минут</w:t>
            </w:r>
          </w:p>
        </w:tc>
        <w:tc>
          <w:tcPr>
            <w:tcW w:w="6262" w:type="dxa"/>
          </w:tcPr>
          <w:p w:rsidR="007B6F48" w:rsidRPr="007B6F48" w:rsidRDefault="007B6F48" w:rsidP="007B6F48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7B6F48">
              <w:rPr>
                <w:rFonts w:ascii="Royal Times New Roman" w:hAnsi="Royal Times New Roman"/>
              </w:rPr>
              <w:lastRenderedPageBreak/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</w:t>
            </w:r>
            <w:r w:rsidRPr="007B6F48">
              <w:rPr>
                <w:rFonts w:ascii="Royal Times New Roman" w:hAnsi="Royal Times New Roman"/>
              </w:rPr>
              <w:lastRenderedPageBreak/>
              <w:t>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был заключен Государственный контракт от 25.09.2015 № 98, в соответствии с которым были оказаны услуги по проведению мониторинга качества и доступности предоставления государственных и муниципальных услуг, в том</w:t>
            </w:r>
            <w:proofErr w:type="gramEnd"/>
            <w:r w:rsidRPr="007B6F48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7B6F48">
              <w:rPr>
                <w:rFonts w:ascii="Royal Times New Roman" w:hAnsi="Royal Times New Roman"/>
              </w:rPr>
              <w:t>числе</w:t>
            </w:r>
            <w:proofErr w:type="gramEnd"/>
            <w:r w:rsidRPr="007B6F48"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области. </w:t>
            </w:r>
          </w:p>
          <w:p w:rsidR="00D65939" w:rsidRPr="000E57B8" w:rsidRDefault="007B6F48" w:rsidP="007B6F48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Royal Times New Roman" w:hAnsi="Royal Times New Roman"/>
              </w:rPr>
            </w:pPr>
            <w:r w:rsidRPr="007B6F48">
              <w:rPr>
                <w:rFonts w:ascii="Royal Times New Roman" w:hAnsi="Royal Times New Roman"/>
              </w:rPr>
              <w:t>В ходе указанных услуг было выявлено, что среднее время ожидание в очереди при обращении заявителя в орган государственной власти (орган местного самоуправления) для получения государственных (муниципальных) услуг в 2015 году на территории Томской области составило 20 минут</w:t>
            </w:r>
          </w:p>
        </w:tc>
        <w:tc>
          <w:tcPr>
            <w:tcW w:w="2180" w:type="dxa"/>
          </w:tcPr>
          <w:p w:rsidR="00D65939" w:rsidRPr="000E57B8" w:rsidRDefault="007B6F48" w:rsidP="00B35C84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lastRenderedPageBreak/>
              <w:t>20 мин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6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Абзац 1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подпункта а)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2013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Формирование системы раскрытия информации о разрабатываемых проектах нормативных правовых актов</w:t>
            </w:r>
          </w:p>
        </w:tc>
        <w:tc>
          <w:tcPr>
            <w:tcW w:w="6262" w:type="dxa"/>
          </w:tcPr>
          <w:p w:rsidR="004B5ABB" w:rsidRPr="004B5ABB" w:rsidRDefault="00D65939" w:rsidP="004B5ABB">
            <w:pPr>
              <w:jc w:val="both"/>
              <w:rPr>
                <w:rFonts w:ascii="Royal Times New Roman" w:hAnsi="Royal Times New Roman"/>
              </w:rPr>
            </w:pPr>
            <w:r w:rsidRPr="00913C5B">
              <w:rPr>
                <w:rFonts w:ascii="Royal Times New Roman" w:hAnsi="Royal Times New Roman"/>
              </w:rPr>
              <w:t xml:space="preserve"> </w:t>
            </w:r>
            <w:proofErr w:type="gramStart"/>
            <w:r w:rsidR="004B5ABB" w:rsidRPr="004B5ABB">
              <w:rPr>
                <w:rFonts w:ascii="Royal Times New Roman" w:hAnsi="Royal Times New Roman"/>
              </w:rPr>
              <w:t>Официальный интернет-портал Администрации Томской области (далее - Портал) содержит, в том числе раздел «Проекты нормативных актов», который наполняется и актуализируется с</w:t>
            </w:r>
            <w:r w:rsidR="004B5ABB" w:rsidRPr="004B5ABB">
              <w:t>труктурными подразделениями Администрации Томской области, исполнительными органами государственной власти Томской области</w:t>
            </w:r>
            <w:r w:rsidR="004B5ABB" w:rsidRPr="004B5ABB">
              <w:rPr>
                <w:rFonts w:ascii="Royal Times New Roman" w:hAnsi="Royal Times New Roman"/>
              </w:rPr>
              <w:t xml:space="preserve"> в соответствии с требованиями постановления Администрации Томской области от 08.09.2010 № 173а «Об обеспечении доступа к информации о деятельности Администрации Томской области».</w:t>
            </w:r>
            <w:proofErr w:type="gramEnd"/>
            <w:r w:rsidR="004B5ABB" w:rsidRPr="004B5ABB">
              <w:rPr>
                <w:rFonts w:ascii="Royal Times New Roman" w:hAnsi="Royal Times New Roman"/>
              </w:rPr>
              <w:t xml:space="preserve"> Органами власти обеспечено размещение пояснительных записок к проектам документов.</w:t>
            </w:r>
          </w:p>
          <w:p w:rsidR="00D65939" w:rsidRPr="004B5ABB" w:rsidRDefault="004B5ABB" w:rsidP="007B6F48">
            <w:pPr>
              <w:jc w:val="both"/>
              <w:rPr>
                <w:rFonts w:ascii="Royal Times New Roman" w:hAnsi="Royal Times New Roman"/>
              </w:rPr>
            </w:pPr>
            <w:r w:rsidRPr="004B5ABB">
              <w:rPr>
                <w:rFonts w:ascii="Royal Times New Roman" w:hAnsi="Royal Times New Roman"/>
              </w:rPr>
              <w:t xml:space="preserve">В </w:t>
            </w:r>
            <w:proofErr w:type="gramStart"/>
            <w:r w:rsidRPr="004B5ABB">
              <w:rPr>
                <w:rFonts w:ascii="Royal Times New Roman" w:hAnsi="Royal Times New Roman"/>
              </w:rPr>
              <w:t>рамках</w:t>
            </w:r>
            <w:proofErr w:type="gramEnd"/>
            <w:r w:rsidRPr="004B5ABB">
              <w:rPr>
                <w:rFonts w:ascii="Royal Times New Roman" w:hAnsi="Royal Times New Roman"/>
              </w:rPr>
              <w:t xml:space="preserve"> модуля онлайн-обсуждения проектов нормативных актов, пользователям предоставлена возможность оставлять комментарии к опубликованным проектам документов. Информационное сопровождение раздела «</w:t>
            </w:r>
            <w:r w:rsidRPr="004B5ABB">
              <w:t>Обсуждение проектов нормативных актов</w:t>
            </w:r>
            <w:r w:rsidRPr="004B5ABB">
              <w:rPr>
                <w:rFonts w:ascii="Royal Times New Roman" w:hAnsi="Royal Times New Roman"/>
              </w:rPr>
              <w:t>» согласно указанному постановлению производится структурными подразделениями Администрации Томской области, исполнительными органами государственной власти Томской области.</w:t>
            </w:r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7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Подпункт г)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01.08.2013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0E57B8">
              <w:rPr>
                <w:rFonts w:ascii="Royal Times New Roman" w:hAnsi="Royal Times New Roman"/>
              </w:rPr>
              <w:t xml:space="preserve">Обеспечение доступа в сети Интернет к открытым </w:t>
            </w:r>
            <w:r w:rsidRPr="000E57B8">
              <w:rPr>
                <w:rFonts w:ascii="Royal Times New Roman" w:hAnsi="Royal Times New Roman"/>
              </w:rPr>
              <w:lastRenderedPageBreak/>
              <w:t>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6262" w:type="dxa"/>
          </w:tcPr>
          <w:p w:rsidR="004B5ABB" w:rsidRPr="004B5ABB" w:rsidRDefault="004B5ABB" w:rsidP="004B5ABB">
            <w:pPr>
              <w:jc w:val="both"/>
              <w:rPr>
                <w:rFonts w:ascii="Royal Times New Roman" w:hAnsi="Royal Times New Roman"/>
              </w:rPr>
            </w:pPr>
            <w:r w:rsidRPr="004B5ABB">
              <w:rPr>
                <w:rFonts w:ascii="Royal Times New Roman" w:hAnsi="Royal Times New Roman"/>
              </w:rPr>
              <w:lastRenderedPageBreak/>
              <w:t>На Портале в разделе «Открытый регион. Открытые данные» (</w:t>
            </w:r>
            <w:hyperlink r:id="rId8" w:history="1">
              <w:r w:rsidRPr="004B5ABB">
                <w:rPr>
                  <w:rFonts w:ascii="Royal Times New Roman" w:hAnsi="Royal Times New Roman"/>
                  <w:u w:val="single"/>
                </w:rPr>
                <w:t>http://tomsk.gov.ru/</w:t>
              </w:r>
              <w:proofErr w:type="spellStart"/>
              <w:r w:rsidRPr="004B5ABB">
                <w:rPr>
                  <w:rFonts w:ascii="Royal Times New Roman" w:hAnsi="Royal Times New Roman"/>
                  <w:u w:val="single"/>
                  <w:lang w:val="en-US"/>
                </w:rPr>
                <w:t>opendata</w:t>
              </w:r>
              <w:proofErr w:type="spellEnd"/>
            </w:hyperlink>
            <w:r w:rsidRPr="004B5ABB">
              <w:rPr>
                <w:rFonts w:ascii="Royal Times New Roman" w:hAnsi="Royal Times New Roman"/>
              </w:rPr>
              <w:t xml:space="preserve">) опубликовано 224 </w:t>
            </w:r>
            <w:r w:rsidRPr="004B5ABB">
              <w:rPr>
                <w:rFonts w:ascii="Royal Times New Roman" w:hAnsi="Royal Times New Roman"/>
              </w:rPr>
              <w:lastRenderedPageBreak/>
              <w:t>набора открытых данных. Наборы публикуются в соответствии с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деятельности открытого правительства от 29.05.2014 № 4 (версия 3.0).</w:t>
            </w:r>
          </w:p>
          <w:p w:rsidR="004B5ABB" w:rsidRPr="004B5ABB" w:rsidRDefault="004B5ABB" w:rsidP="004B5ABB">
            <w:pPr>
              <w:jc w:val="both"/>
              <w:rPr>
                <w:rFonts w:ascii="Royal Times New Roman" w:hAnsi="Royal Times New Roman"/>
              </w:rPr>
            </w:pPr>
            <w:r w:rsidRPr="004B5ABB">
              <w:rPr>
                <w:rFonts w:ascii="Royal Times New Roman" w:hAnsi="Royal Times New Roman"/>
              </w:rPr>
              <w:t>Ответственными публикаторами произведена актуализация всех размещенных наборов данных.</w:t>
            </w:r>
          </w:p>
          <w:p w:rsidR="004B5ABB" w:rsidRPr="004B5ABB" w:rsidRDefault="004B5ABB" w:rsidP="004B5ABB">
            <w:pPr>
              <w:jc w:val="both"/>
              <w:rPr>
                <w:rFonts w:ascii="Royal Times New Roman" w:hAnsi="Royal Times New Roman"/>
              </w:rPr>
            </w:pPr>
            <w:r w:rsidRPr="004B5ABB">
              <w:rPr>
                <w:rFonts w:ascii="Royal Times New Roman" w:hAnsi="Royal Times New Roman"/>
              </w:rPr>
              <w:t xml:space="preserve">В экспертном </w:t>
            </w:r>
            <w:proofErr w:type="gramStart"/>
            <w:r w:rsidRPr="004B5ABB">
              <w:rPr>
                <w:rFonts w:ascii="Royal Times New Roman" w:hAnsi="Royal Times New Roman"/>
              </w:rPr>
              <w:t>рейтинге</w:t>
            </w:r>
            <w:proofErr w:type="gramEnd"/>
            <w:r w:rsidRPr="004B5ABB">
              <w:rPr>
                <w:rFonts w:ascii="Royal Times New Roman" w:hAnsi="Royal Times New Roman"/>
              </w:rPr>
              <w:t xml:space="preserve"> по открытым данным АИС «Мониторинг </w:t>
            </w:r>
            <w:proofErr w:type="spellStart"/>
            <w:r w:rsidRPr="004B5ABB">
              <w:rPr>
                <w:rFonts w:ascii="Royal Times New Roman" w:hAnsi="Royal Times New Roman"/>
              </w:rPr>
              <w:t>госсайтов</w:t>
            </w:r>
            <w:proofErr w:type="spellEnd"/>
            <w:r w:rsidRPr="004B5ABB">
              <w:rPr>
                <w:rFonts w:ascii="Royal Times New Roman" w:hAnsi="Royal Times New Roman"/>
              </w:rPr>
              <w:t>» Томская область занимает 3 место.</w:t>
            </w:r>
          </w:p>
          <w:p w:rsidR="00D65939" w:rsidRPr="009F0482" w:rsidRDefault="004B5ABB" w:rsidP="004B5ABB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4B5ABB">
              <w:rPr>
                <w:rFonts w:ascii="Royal Times New Roman" w:hAnsi="Royal Times New Roman"/>
              </w:rPr>
              <w:t xml:space="preserve">В техническом </w:t>
            </w:r>
            <w:proofErr w:type="gramStart"/>
            <w:r w:rsidRPr="004B5ABB">
              <w:rPr>
                <w:rFonts w:ascii="Royal Times New Roman" w:hAnsi="Royal Times New Roman"/>
              </w:rPr>
              <w:t>рейтинге</w:t>
            </w:r>
            <w:proofErr w:type="gramEnd"/>
            <w:r w:rsidRPr="004B5ABB">
              <w:rPr>
                <w:rFonts w:ascii="Royal Times New Roman" w:hAnsi="Royal Times New Roman"/>
              </w:rPr>
              <w:t xml:space="preserve"> по открытым данным АИС «Мониторинг </w:t>
            </w:r>
            <w:proofErr w:type="spellStart"/>
            <w:r w:rsidRPr="004B5ABB">
              <w:rPr>
                <w:rFonts w:ascii="Royal Times New Roman" w:hAnsi="Royal Times New Roman"/>
              </w:rPr>
              <w:t>госсайтов</w:t>
            </w:r>
            <w:proofErr w:type="spellEnd"/>
            <w:r w:rsidRPr="004B5ABB">
              <w:rPr>
                <w:rFonts w:ascii="Royal Times New Roman" w:hAnsi="Royal Times New Roman"/>
              </w:rPr>
              <w:t>» регион занимает 1 место.</w:t>
            </w:r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8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Абзац 3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подпункта е)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6262" w:type="dxa"/>
          </w:tcPr>
          <w:p w:rsidR="004B5ABB" w:rsidRPr="004B5ABB" w:rsidRDefault="004B5ABB" w:rsidP="004B5ABB">
            <w:pPr>
              <w:jc w:val="both"/>
            </w:pPr>
            <w:r w:rsidRPr="004B5ABB">
              <w:rPr>
                <w:rFonts w:ascii="Royal Times New Roman" w:hAnsi="Royal Times New Roman"/>
              </w:rPr>
              <w:t>На сегодняшний день на базе ОГКУ «ТО МФЦ» предоставляется 465 услуг (из них 361 услуга (77,6%) по принципу «одного окна»), из которых:</w:t>
            </w:r>
          </w:p>
          <w:p w:rsidR="004B5ABB" w:rsidRPr="004B5ABB" w:rsidRDefault="004B5ABB" w:rsidP="004B5ABB">
            <w:pPr>
              <w:jc w:val="both"/>
            </w:pPr>
            <w:r w:rsidRPr="004B5ABB">
              <w:rPr>
                <w:rFonts w:ascii="Royal Times New Roman" w:hAnsi="Royal Times New Roman"/>
              </w:rPr>
              <w:t>- 74 государственные услуги федеральных органов исполнительной власти и государственных внебюджетных фондов (из них 74 услуги (100%) по принципу «одного окна»);</w:t>
            </w:r>
          </w:p>
          <w:p w:rsidR="004B5ABB" w:rsidRPr="004B5ABB" w:rsidRDefault="004B5ABB" w:rsidP="004B5ABB">
            <w:pPr>
              <w:jc w:val="both"/>
            </w:pPr>
            <w:r w:rsidRPr="004B5ABB">
              <w:rPr>
                <w:rFonts w:ascii="Royal Times New Roman" w:hAnsi="Royal Times New Roman"/>
              </w:rPr>
              <w:t>- 166 государственных услуг исполнительных органов государственной власти Томской области  (из них 71 услуга (42,8%) по принципу «одного окна»);</w:t>
            </w:r>
          </w:p>
          <w:p w:rsidR="00D65939" w:rsidRPr="004B5ABB" w:rsidRDefault="004B5ABB" w:rsidP="004B5ABB">
            <w:pPr>
              <w:jc w:val="both"/>
            </w:pPr>
            <w:r w:rsidRPr="004B5ABB">
              <w:rPr>
                <w:rFonts w:ascii="Royal Times New Roman" w:hAnsi="Royal Times New Roman"/>
              </w:rPr>
              <w:t>- 225 муниципальных услуг (из них 216 услуг (96%) по принципу «одного окна»).</w:t>
            </w:r>
            <w:bookmarkStart w:id="0" w:name="_GoBack"/>
            <w:bookmarkEnd w:id="0"/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</w:p>
        </w:tc>
      </w:tr>
    </w:tbl>
    <w:p w:rsidR="00C967DB" w:rsidRDefault="00C967DB"/>
    <w:sectPr w:rsidR="00C967DB" w:rsidSect="00925284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291" w:rsidRDefault="00B43291" w:rsidP="00E32C48">
      <w:r>
        <w:separator/>
      </w:r>
    </w:p>
  </w:endnote>
  <w:endnote w:type="continuationSeparator" w:id="0">
    <w:p w:rsidR="00B43291" w:rsidRDefault="00B43291" w:rsidP="00E32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Royal 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291" w:rsidRDefault="00B43291" w:rsidP="00E32C48">
      <w:r>
        <w:separator/>
      </w:r>
    </w:p>
  </w:footnote>
  <w:footnote w:type="continuationSeparator" w:id="0">
    <w:p w:rsidR="00B43291" w:rsidRDefault="00B43291" w:rsidP="00E32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A5"/>
    <w:rsid w:val="0012266F"/>
    <w:rsid w:val="0036615F"/>
    <w:rsid w:val="004448C6"/>
    <w:rsid w:val="004B5ABB"/>
    <w:rsid w:val="007B6F48"/>
    <w:rsid w:val="00925284"/>
    <w:rsid w:val="00A13EBE"/>
    <w:rsid w:val="00AC2DA5"/>
    <w:rsid w:val="00B43291"/>
    <w:rsid w:val="00C85EAB"/>
    <w:rsid w:val="00C967DB"/>
    <w:rsid w:val="00D65939"/>
    <w:rsid w:val="00E3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sk.gov.ru/opendat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ks.ru/free_doc/new_site/rosstat/pok-monitor/pok21.xls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8353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Полосина</dc:creator>
  <cp:keywords/>
  <dc:description/>
  <cp:lastModifiedBy>Анжелика Владимировна Полосина</cp:lastModifiedBy>
  <cp:revision>4</cp:revision>
  <dcterms:created xsi:type="dcterms:W3CDTF">2016-04-05T09:38:00Z</dcterms:created>
  <dcterms:modified xsi:type="dcterms:W3CDTF">2016-10-04T04:17:00Z</dcterms:modified>
</cp:coreProperties>
</file>